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ko-KR"/>
        </w:rPr>
      </w:pPr>
      <w:r w:rsidRPr="0044156E">
        <w:rPr>
          <w:rFonts w:ascii="Times New Roman" w:eastAsia="Times New Roman" w:hAnsi="Times New Roman" w:cs="Times New Roman"/>
          <w:b/>
          <w:sz w:val="24"/>
          <w:szCs w:val="24"/>
          <w:lang w:val="kk-KZ" w:eastAsia="ko-KR"/>
        </w:rPr>
        <w:t>Әл-Фараби атындағы Қазақ ұлттық университеті</w:t>
      </w:r>
    </w:p>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Философия және саясаттану факультеті</w:t>
      </w:r>
    </w:p>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 xml:space="preserve">Дінтану және мәдениеттану кафедрасы </w:t>
      </w: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Философия және саясаттану факультетінің </w:t>
      </w:r>
    </w:p>
    <w:p w:rsidR="00280616" w:rsidRPr="0044156E" w:rsidRDefault="00280616" w:rsidP="00280616">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Ғылыми кеңесінде бекітілді </w:t>
      </w:r>
    </w:p>
    <w:p w:rsidR="002F5E18" w:rsidRPr="002F5E18" w:rsidRDefault="002F5E18" w:rsidP="002F5E18">
      <w:pPr>
        <w:spacing w:after="0" w:line="240" w:lineRule="auto"/>
        <w:jc w:val="right"/>
        <w:outlineLvl w:val="6"/>
        <w:rPr>
          <w:rFonts w:ascii="Times New Roman" w:eastAsia="Times New Roman" w:hAnsi="Times New Roman" w:cs="Times New Roman"/>
          <w:sz w:val="24"/>
          <w:szCs w:val="24"/>
          <w:lang w:val="kk-KZ" w:eastAsia="ru-RU"/>
        </w:rPr>
      </w:pPr>
      <w:r w:rsidRPr="002F5E18">
        <w:rPr>
          <w:rFonts w:ascii="Times New Roman" w:eastAsia="Times New Roman" w:hAnsi="Times New Roman" w:cs="Times New Roman"/>
          <w:sz w:val="24"/>
          <w:szCs w:val="24"/>
          <w:lang w:val="kk-KZ" w:eastAsia="ru-RU"/>
        </w:rPr>
        <w:t xml:space="preserve">25.06.2021, хаттама № 13 </w:t>
      </w:r>
    </w:p>
    <w:p w:rsidR="002F5E18" w:rsidRPr="002F5E18" w:rsidRDefault="002F5E18" w:rsidP="002F5E18">
      <w:pPr>
        <w:spacing w:after="0" w:line="240" w:lineRule="auto"/>
        <w:jc w:val="right"/>
        <w:outlineLvl w:val="6"/>
        <w:rPr>
          <w:rFonts w:ascii="Times New Roman" w:eastAsia="Times New Roman" w:hAnsi="Times New Roman" w:cs="Times New Roman"/>
          <w:sz w:val="28"/>
          <w:szCs w:val="28"/>
          <w:lang w:val="kk-KZ" w:eastAsia="ru-RU"/>
        </w:rPr>
      </w:pPr>
      <w:r w:rsidRPr="002F5E18">
        <w:rPr>
          <w:rFonts w:ascii="Times New Roman" w:eastAsia="Times New Roman" w:hAnsi="Times New Roman" w:cs="Times New Roman"/>
          <w:sz w:val="24"/>
          <w:szCs w:val="24"/>
          <w:lang w:val="kk-KZ" w:eastAsia="ru-RU"/>
        </w:rPr>
        <w:t>Факультет деканы</w:t>
      </w:r>
      <w:r w:rsidRPr="002F5E18">
        <w:rPr>
          <w:rFonts w:ascii="Times New Roman" w:eastAsia="Times New Roman" w:hAnsi="Times New Roman" w:cs="Times New Roman"/>
          <w:sz w:val="24"/>
          <w:szCs w:val="24"/>
          <w:lang w:eastAsia="ru-RU"/>
        </w:rPr>
        <w:t xml:space="preserve"> </w:t>
      </w:r>
      <w:r w:rsidRPr="002F5E18">
        <w:rPr>
          <w:rFonts w:ascii="Times New Roman" w:eastAsia="Times New Roman" w:hAnsi="Times New Roman" w:cs="Times New Roman"/>
          <w:sz w:val="24"/>
          <w:szCs w:val="24"/>
          <w:lang w:val="kk-KZ" w:eastAsia="ru-RU"/>
        </w:rPr>
        <w:t>м.а.</w:t>
      </w:r>
      <w:r w:rsidRPr="002F5E18">
        <w:rPr>
          <w:rFonts w:ascii="Times New Roman" w:eastAsia="Times New Roman" w:hAnsi="Times New Roman" w:cs="Times New Roman"/>
          <w:sz w:val="28"/>
          <w:szCs w:val="28"/>
          <w:lang w:val="kk-KZ" w:eastAsia="ru-RU"/>
        </w:rPr>
        <w:t xml:space="preserve"> </w:t>
      </w:r>
      <w:r w:rsidRPr="002F5E18">
        <w:rPr>
          <w:rFonts w:ascii="Times New Roman" w:eastAsia="Times New Roman" w:hAnsi="Times New Roman" w:cs="Times New Roman"/>
          <w:sz w:val="24"/>
          <w:szCs w:val="24"/>
          <w:lang w:val="kk-KZ" w:eastAsia="ru-RU"/>
        </w:rPr>
        <w:t>Омирбекова А.О.</w:t>
      </w:r>
    </w:p>
    <w:p w:rsidR="00280616" w:rsidRPr="002F5E18" w:rsidRDefault="00280616" w:rsidP="00280616">
      <w:pPr>
        <w:spacing w:after="0" w:line="240" w:lineRule="auto"/>
        <w:rPr>
          <w:rFonts w:ascii="Times New Roman" w:eastAsia="Times New Roman" w:hAnsi="Times New Roman" w:cs="Times New Roman"/>
          <w:sz w:val="28"/>
          <w:szCs w:val="28"/>
          <w:lang w:val="en-US" w:eastAsia="ru-RU"/>
        </w:rPr>
      </w:pPr>
    </w:p>
    <w:p w:rsidR="00280616" w:rsidRPr="0044156E" w:rsidRDefault="00280616" w:rsidP="00280616">
      <w:pPr>
        <w:spacing w:after="0" w:line="240" w:lineRule="auto"/>
        <w:jc w:val="both"/>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right"/>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right"/>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right"/>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right"/>
        <w:rPr>
          <w:rFonts w:ascii="Times New Roman" w:eastAsia="Times New Roman" w:hAnsi="Times New Roman" w:cs="Times New Roman"/>
          <w:sz w:val="28"/>
          <w:szCs w:val="28"/>
          <w:lang w:val="kk-KZ" w:eastAsia="ru-RU"/>
        </w:rPr>
      </w:pPr>
    </w:p>
    <w:p w:rsidR="00280616" w:rsidRPr="0044156E" w:rsidRDefault="00280616" w:rsidP="00280616">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r w:rsidRPr="0044156E">
        <w:rPr>
          <w:rFonts w:ascii="Times New Roman" w:eastAsia="Times New Roman" w:hAnsi="Times New Roman" w:cs="Times New Roman"/>
          <w:b/>
          <w:bCs/>
          <w:kern w:val="32"/>
          <w:sz w:val="24"/>
          <w:szCs w:val="24"/>
          <w:lang w:val="kk-KZ" w:eastAsia="ru-RU"/>
        </w:rPr>
        <w:t>ПӘННІҢ</w:t>
      </w:r>
      <w:r w:rsidRPr="0044156E">
        <w:rPr>
          <w:rFonts w:ascii="Times New Roman" w:eastAsiaTheme="majorEastAsia" w:hAnsi="Times New Roman" w:cs="Times New Roman"/>
          <w:b/>
          <w:bCs/>
          <w:sz w:val="24"/>
          <w:szCs w:val="24"/>
          <w:lang w:val="kk-KZ" w:eastAsia="ru-RU"/>
        </w:rPr>
        <w:t xml:space="preserve"> </w:t>
      </w:r>
      <w:r w:rsidRPr="0044156E">
        <w:rPr>
          <w:rFonts w:ascii="Times New Roman" w:eastAsia="Times New Roman" w:hAnsi="Times New Roman" w:cs="Times New Roman"/>
          <w:b/>
          <w:bCs/>
          <w:kern w:val="32"/>
          <w:sz w:val="24"/>
          <w:szCs w:val="24"/>
          <w:lang w:val="kk-KZ" w:eastAsia="ru-RU"/>
        </w:rPr>
        <w:t>ОҚУ-ӘДІСТЕМЕЛІК КЕШЕНІ</w:t>
      </w:r>
    </w:p>
    <w:p w:rsidR="00280616" w:rsidRPr="0044156E" w:rsidRDefault="00280616" w:rsidP="00280616">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b/>
          <w:sz w:val="24"/>
          <w:szCs w:val="24"/>
          <w:lang w:val="kk-KZ" w:eastAsia="ru-RU"/>
        </w:rPr>
        <w:t>«</w:t>
      </w:r>
      <w:r w:rsidRPr="00280616">
        <w:rPr>
          <w:rFonts w:ascii="Times New Roman" w:eastAsia="Times New Roman" w:hAnsi="Times New Roman" w:cs="Times New Roman"/>
          <w:sz w:val="24"/>
          <w:szCs w:val="24"/>
          <w:lang w:val="kk-KZ" w:eastAsia="ru-RU"/>
        </w:rPr>
        <w:t>Құран ғылымы</w:t>
      </w:r>
      <w:r w:rsidRPr="0044156E">
        <w:rPr>
          <w:rFonts w:ascii="Times New Roman" w:eastAsia="Times New Roman" w:hAnsi="Times New Roman" w:cs="Times New Roman"/>
          <w:b/>
          <w:sz w:val="24"/>
          <w:szCs w:val="24"/>
          <w:lang w:val="kk-KZ" w:eastAsia="ru-RU"/>
        </w:rPr>
        <w:t xml:space="preserve">» </w:t>
      </w:r>
      <w:r w:rsidRPr="0044156E">
        <w:rPr>
          <w:rFonts w:ascii="Times New Roman" w:eastAsia="Times New Roman" w:hAnsi="Times New Roman" w:cs="Times New Roman"/>
          <w:sz w:val="24"/>
          <w:szCs w:val="24"/>
          <w:lang w:val="kk-KZ" w:eastAsia="ru-RU"/>
        </w:rPr>
        <w:t xml:space="preserve"> </w:t>
      </w:r>
    </w:p>
    <w:p w:rsidR="00280616" w:rsidRPr="0044156E" w:rsidRDefault="00280616" w:rsidP="00280616">
      <w:pPr>
        <w:spacing w:after="0" w:line="240" w:lineRule="auto"/>
        <w:jc w:val="center"/>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Мамандық  «</w:t>
      </w:r>
      <w:r w:rsidRPr="00280616">
        <w:rPr>
          <w:rFonts w:ascii="Times New Roman" w:eastAsia="Times New Roman" w:hAnsi="Times New Roman" w:cs="Times New Roman"/>
          <w:sz w:val="24"/>
          <w:szCs w:val="24"/>
          <w:lang w:val="kk-KZ" w:eastAsia="ru-RU"/>
        </w:rPr>
        <w:t>6B02204</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w:t>
      </w: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507D3C" w:rsidRDefault="00280616" w:rsidP="00280616">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Курс – </w:t>
      </w:r>
      <w:r w:rsidRPr="00507D3C">
        <w:rPr>
          <w:rFonts w:ascii="Times New Roman" w:eastAsia="Times New Roman" w:hAnsi="Times New Roman" w:cs="Times New Roman"/>
          <w:sz w:val="24"/>
          <w:szCs w:val="24"/>
          <w:lang w:eastAsia="ru-RU"/>
        </w:rPr>
        <w:t>2</w:t>
      </w:r>
    </w:p>
    <w:p w:rsidR="00280616" w:rsidRPr="00507D3C" w:rsidRDefault="00280616" w:rsidP="00280616">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Семестр – </w:t>
      </w:r>
      <w:r w:rsidRPr="00507D3C">
        <w:rPr>
          <w:rFonts w:ascii="Times New Roman" w:eastAsia="Times New Roman" w:hAnsi="Times New Roman" w:cs="Times New Roman"/>
          <w:sz w:val="24"/>
          <w:szCs w:val="24"/>
          <w:lang w:eastAsia="ru-RU"/>
        </w:rPr>
        <w:t>3</w:t>
      </w:r>
    </w:p>
    <w:p w:rsidR="00280616" w:rsidRPr="0044156E" w:rsidRDefault="00280616" w:rsidP="00280616">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eastAsia="ru-RU"/>
        </w:rPr>
        <w:t xml:space="preserve">Кредит саны </w:t>
      </w:r>
      <w:r w:rsidR="00B25E4A" w:rsidRPr="00B803BE">
        <w:rPr>
          <w:rFonts w:ascii="Times New Roman" w:eastAsia="Times New Roman" w:hAnsi="Times New Roman" w:cs="Times New Roman"/>
          <w:sz w:val="24"/>
          <w:szCs w:val="24"/>
          <w:lang w:eastAsia="ru-RU"/>
        </w:rPr>
        <w:t>- 5</w:t>
      </w:r>
      <w:r w:rsidRPr="0044156E">
        <w:rPr>
          <w:rFonts w:ascii="Times New Roman" w:eastAsia="Times New Roman" w:hAnsi="Times New Roman" w:cs="Times New Roman"/>
          <w:sz w:val="24"/>
          <w:szCs w:val="24"/>
          <w:lang w:eastAsia="ru-RU"/>
        </w:rPr>
        <w:t xml:space="preserve"> </w:t>
      </w:r>
    </w:p>
    <w:p w:rsidR="00280616" w:rsidRPr="0044156E" w:rsidRDefault="00280616" w:rsidP="00280616">
      <w:pPr>
        <w:spacing w:after="0" w:line="240" w:lineRule="auto"/>
        <w:jc w:val="center"/>
        <w:rPr>
          <w:rFonts w:ascii="Times New Roman" w:eastAsia="Times New Roman" w:hAnsi="Times New Roman" w:cs="Times New Roman"/>
          <w:sz w:val="24"/>
          <w:szCs w:val="24"/>
          <w:lang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r w:rsidRPr="0044156E">
        <w:rPr>
          <w:rFonts w:ascii="Times New Roman" w:eastAsiaTheme="minorEastAsia" w:hAnsi="Times New Roman" w:cs="Times New Roman"/>
          <w:b/>
          <w:sz w:val="24"/>
          <w:szCs w:val="24"/>
          <w:lang w:val="kk-KZ" w:eastAsia="ru-RU"/>
        </w:rPr>
        <w:t>Алматы 20</w:t>
      </w:r>
      <w:r w:rsidRPr="002F5E18">
        <w:rPr>
          <w:rFonts w:ascii="Times New Roman" w:eastAsiaTheme="minorEastAsia" w:hAnsi="Times New Roman" w:cs="Times New Roman"/>
          <w:b/>
          <w:sz w:val="24"/>
          <w:szCs w:val="24"/>
          <w:lang w:val="kk-KZ" w:eastAsia="ru-RU"/>
        </w:rPr>
        <w:t>2</w:t>
      </w:r>
      <w:r w:rsidR="002F5E18" w:rsidRPr="002F5E18">
        <w:rPr>
          <w:rFonts w:ascii="Times New Roman" w:eastAsiaTheme="minorEastAsia" w:hAnsi="Times New Roman" w:cs="Times New Roman"/>
          <w:b/>
          <w:sz w:val="24"/>
          <w:szCs w:val="24"/>
          <w:lang w:val="kk-KZ" w:eastAsia="ru-RU"/>
        </w:rPr>
        <w:t>1</w:t>
      </w:r>
      <w:r w:rsidRPr="0044156E">
        <w:rPr>
          <w:rFonts w:ascii="Times New Roman" w:eastAsiaTheme="minorEastAsia" w:hAnsi="Times New Roman" w:cs="Times New Roman"/>
          <w:b/>
          <w:sz w:val="24"/>
          <w:szCs w:val="24"/>
          <w:lang w:val="kk-KZ" w:eastAsia="ru-RU"/>
        </w:rPr>
        <w:t xml:space="preserve"> ж.</w:t>
      </w:r>
    </w:p>
    <w:p w:rsidR="00280616" w:rsidRPr="0044156E" w:rsidRDefault="00280616" w:rsidP="00280616">
      <w:pPr>
        <w:spacing w:after="0" w:line="240" w:lineRule="auto"/>
        <w:jc w:val="both"/>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lastRenderedPageBreak/>
        <w:t xml:space="preserve">Пәннің оқу-әдістемелік кешенін PhD докторы, </w:t>
      </w:r>
      <w:r w:rsidR="002F5E18">
        <w:rPr>
          <w:rFonts w:ascii="Times New Roman" w:eastAsiaTheme="minorEastAsia" w:hAnsi="Times New Roman" w:cs="Times New Roman"/>
          <w:sz w:val="24"/>
          <w:szCs w:val="24"/>
          <w:lang w:val="kk-KZ" w:eastAsia="ru-RU"/>
        </w:rPr>
        <w:t>доцент</w:t>
      </w:r>
      <w:r w:rsidRPr="0044156E">
        <w:rPr>
          <w:rFonts w:ascii="Times New Roman" w:eastAsiaTheme="minorEastAsia" w:hAnsi="Times New Roman" w:cs="Times New Roman"/>
          <w:sz w:val="24"/>
          <w:szCs w:val="24"/>
          <w:lang w:val="kk-KZ" w:eastAsia="ru-RU"/>
        </w:rPr>
        <w:t xml:space="preserve"> Бағашаров Қ.С. дайындаған.  </w:t>
      </w: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Pr="00280616">
        <w:rPr>
          <w:rFonts w:ascii="Times New Roman" w:eastAsia="Times New Roman" w:hAnsi="Times New Roman" w:cs="Times New Roman"/>
          <w:sz w:val="24"/>
          <w:szCs w:val="24"/>
          <w:lang w:val="kk-KZ" w:eastAsia="ru-RU"/>
        </w:rPr>
        <w:t>6B02204</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мамандығының оқу жұмыс бағдарламасы негізінде. </w:t>
      </w:r>
    </w:p>
    <w:p w:rsidR="00280616" w:rsidRPr="0044156E" w:rsidRDefault="00280616" w:rsidP="00280616">
      <w:pPr>
        <w:spacing w:after="0" w:line="240" w:lineRule="auto"/>
        <w:jc w:val="both"/>
        <w:rPr>
          <w:rFonts w:ascii="Times New Roman" w:eastAsia="Batang"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Batang" w:hAnsi="Times New Roman" w:cs="Times New Roman"/>
          <w:sz w:val="24"/>
          <w:szCs w:val="24"/>
          <w:lang w:val="kk-KZ" w:eastAsia="ru-RU"/>
        </w:rPr>
      </w:pPr>
    </w:p>
    <w:p w:rsidR="00280616" w:rsidRPr="0044156E" w:rsidRDefault="00280616" w:rsidP="00280616">
      <w:pPr>
        <w:spacing w:after="0" w:line="240" w:lineRule="auto"/>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t xml:space="preserve">Дінтану және мәдениеттану кафедрасының мәжілісінде қаралып ұсынылды. </w:t>
      </w:r>
    </w:p>
    <w:p w:rsidR="00983C61" w:rsidRPr="00983C61" w:rsidRDefault="00983C61" w:rsidP="00983C61">
      <w:pPr>
        <w:spacing w:after="0" w:line="240" w:lineRule="auto"/>
        <w:jc w:val="both"/>
        <w:rPr>
          <w:rFonts w:ascii="Times New Roman" w:eastAsia="Times New Roman" w:hAnsi="Times New Roman" w:cs="Times New Roman"/>
          <w:sz w:val="24"/>
          <w:szCs w:val="24"/>
          <w:lang w:val="kk-KZ" w:eastAsia="ru-RU"/>
        </w:rPr>
      </w:pPr>
      <w:r w:rsidRPr="00983C61">
        <w:rPr>
          <w:rFonts w:ascii="Times New Roman" w:eastAsia="Times New Roman" w:hAnsi="Times New Roman" w:cs="Times New Roman"/>
          <w:sz w:val="24"/>
          <w:szCs w:val="24"/>
          <w:lang w:val="kk-KZ" w:eastAsia="ru-RU"/>
        </w:rPr>
        <w:t>2021 жылдың «15.06» № 41 хаттамасы</w:t>
      </w:r>
      <w:r w:rsidRPr="00983C61">
        <w:rPr>
          <w:rFonts w:ascii="Times New Roman" w:eastAsia="Times New Roman" w:hAnsi="Times New Roman" w:cs="Times New Roman"/>
          <w:sz w:val="24"/>
          <w:szCs w:val="24"/>
          <w:u w:val="single"/>
          <w:lang w:val="kk-KZ" w:eastAsia="ru-RU"/>
        </w:rPr>
        <w:t xml:space="preserve"> </w:t>
      </w: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bookmarkStart w:id="0" w:name="_GoBack"/>
      <w:bookmarkEnd w:id="0"/>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Кафедра меңгерушісі _____</w:t>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lang w:val="kk-KZ" w:eastAsia="ru-RU"/>
        </w:rPr>
        <w:t xml:space="preserve">___А.Д. Құрманалиева    </w:t>
      </w:r>
    </w:p>
    <w:p w:rsidR="00280616" w:rsidRPr="0044156E" w:rsidRDefault="00280616" w:rsidP="00280616">
      <w:pPr>
        <w:spacing w:after="0" w:line="240" w:lineRule="auto"/>
        <w:jc w:val="both"/>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sz w:val="24"/>
          <w:szCs w:val="24"/>
          <w:lang w:val="kk-KZ" w:eastAsia="ru-RU"/>
        </w:rPr>
        <w:t>Факультеттің әдістемелік (бюро) кеңесінде  ұсынылды.</w:t>
      </w:r>
    </w:p>
    <w:p w:rsidR="00280616" w:rsidRPr="0044156E" w:rsidRDefault="00280616" w:rsidP="00280616">
      <w:pPr>
        <w:spacing w:after="0" w:line="240" w:lineRule="auto"/>
        <w:rPr>
          <w:rFonts w:ascii="Times New Roman" w:eastAsia="Times New Roman" w:hAnsi="Times New Roman" w:cs="Times New Roman"/>
          <w:sz w:val="24"/>
          <w:szCs w:val="24"/>
          <w:u w:val="single"/>
          <w:lang w:val="kk-KZ" w:eastAsia="ru-RU"/>
        </w:rPr>
      </w:pPr>
      <w:r w:rsidRPr="0044156E">
        <w:rPr>
          <w:rFonts w:ascii="Times New Roman" w:eastAsia="Times New Roman" w:hAnsi="Times New Roman" w:cs="Times New Roman"/>
          <w:sz w:val="24"/>
          <w:szCs w:val="24"/>
          <w:lang w:val="kk-KZ" w:eastAsia="ru-RU"/>
        </w:rPr>
        <w:t>«1</w:t>
      </w:r>
      <w:r w:rsidR="00507D3C" w:rsidRPr="002F5E18">
        <w:rPr>
          <w:rFonts w:ascii="Times New Roman" w:eastAsia="Times New Roman" w:hAnsi="Times New Roman" w:cs="Times New Roman"/>
          <w:sz w:val="24"/>
          <w:szCs w:val="24"/>
          <w:lang w:val="kk-KZ" w:eastAsia="ru-RU"/>
        </w:rPr>
        <w:t>8</w:t>
      </w:r>
      <w:r w:rsidRPr="0044156E">
        <w:rPr>
          <w:rFonts w:ascii="Times New Roman" w:eastAsia="Times New Roman" w:hAnsi="Times New Roman" w:cs="Times New Roman"/>
          <w:sz w:val="24"/>
          <w:szCs w:val="24"/>
          <w:lang w:val="kk-KZ" w:eastAsia="ru-RU"/>
        </w:rPr>
        <w:t xml:space="preserve">» маусым, 2020 ж.,  хаттама № 11  </w:t>
      </w:r>
      <w:r w:rsidRPr="0044156E">
        <w:rPr>
          <w:rFonts w:ascii="Times New Roman" w:eastAsia="Times New Roman" w:hAnsi="Times New Roman" w:cs="Times New Roman"/>
          <w:sz w:val="24"/>
          <w:szCs w:val="24"/>
          <w:u w:val="single"/>
          <w:lang w:val="kk-KZ" w:eastAsia="ru-RU"/>
        </w:rPr>
        <w:t xml:space="preserve"> </w:t>
      </w:r>
    </w:p>
    <w:p w:rsidR="00280616" w:rsidRPr="0044156E" w:rsidRDefault="00280616" w:rsidP="00280616">
      <w:pPr>
        <w:spacing w:after="0" w:line="240" w:lineRule="auto"/>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Факультеттің әдістемелік кеңесінің  төрайымы  ________ </w:t>
      </w:r>
      <w:r w:rsidR="00B803BE">
        <w:rPr>
          <w:rFonts w:ascii="Times New Roman" w:eastAsia="Times New Roman" w:hAnsi="Times New Roman" w:cs="Times New Roman"/>
          <w:sz w:val="24"/>
          <w:szCs w:val="24"/>
          <w:lang w:val="kk-KZ" w:eastAsia="ru-RU"/>
        </w:rPr>
        <w:t>М.П. Кабакова</w:t>
      </w:r>
      <w:r w:rsidR="00B803BE" w:rsidRPr="0044156E">
        <w:rPr>
          <w:rFonts w:ascii="Times New Roman" w:eastAsia="Times New Roman" w:hAnsi="Times New Roman" w:cs="Times New Roman"/>
          <w:sz w:val="24"/>
          <w:szCs w:val="24"/>
          <w:lang w:val="kk-KZ" w:eastAsia="ru-RU"/>
        </w:rPr>
        <w:t xml:space="preserve">  </w:t>
      </w: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8"/>
          <w:szCs w:val="28"/>
          <w:lang w:val="kk-KZ" w:eastAsia="ru-RU"/>
        </w:rPr>
        <w:t xml:space="preserve">                                               </w:t>
      </w: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lastRenderedPageBreak/>
        <w:t>АЛҒЫ СӨЗ</w:t>
      </w:r>
    </w:p>
    <w:p w:rsidR="00280616" w:rsidRPr="0044156E" w:rsidRDefault="00280616" w:rsidP="00280616">
      <w:pPr>
        <w:spacing w:after="0" w:line="240" w:lineRule="auto"/>
        <w:jc w:val="center"/>
        <w:rPr>
          <w:rFonts w:asciiTheme="majorBidi" w:eastAsia="Times New Roman" w:hAnsiTheme="majorBidi" w:cstheme="majorBidi"/>
          <w:sz w:val="24"/>
          <w:szCs w:val="24"/>
          <w:lang w:val="kk-KZ" w:eastAsia="ru-RU"/>
        </w:rPr>
      </w:pPr>
    </w:p>
    <w:p w:rsidR="00A80743" w:rsidRPr="00A80743" w:rsidRDefault="00280616" w:rsidP="00A80743">
      <w:pPr>
        <w:snapToGrid w:val="0"/>
        <w:spacing w:after="0" w:line="240" w:lineRule="auto"/>
        <w:jc w:val="both"/>
        <w:rPr>
          <w:rFonts w:ascii="Times New Roman" w:hAnsi="Times New Roman"/>
          <w:sz w:val="24"/>
          <w:lang w:val="kk-KZ"/>
        </w:rPr>
      </w:pPr>
      <w:r w:rsidRPr="0044156E">
        <w:rPr>
          <w:rFonts w:asciiTheme="majorBidi" w:eastAsiaTheme="minorEastAsia" w:hAnsiTheme="majorBidi" w:cstheme="majorBidi"/>
          <w:b/>
          <w:lang w:val="kk-KZ" w:eastAsia="ru-RU"/>
        </w:rPr>
        <w:tab/>
        <w:t xml:space="preserve">Курстың қысқаша сипаттамасы: </w:t>
      </w:r>
      <w:r w:rsidRPr="0044156E">
        <w:rPr>
          <w:rFonts w:asciiTheme="majorBidi" w:eastAsiaTheme="minorEastAsia" w:hAnsiTheme="majorBidi" w:cstheme="majorBidi"/>
          <w:sz w:val="24"/>
          <w:lang w:val="kk-KZ" w:eastAsia="ru-RU"/>
        </w:rPr>
        <w:t xml:space="preserve">Курс барысында болашақ </w:t>
      </w:r>
      <w:r>
        <w:rPr>
          <w:rFonts w:asciiTheme="majorBidi" w:eastAsiaTheme="minorEastAsia" w:hAnsiTheme="majorBidi" w:cstheme="majorBidi"/>
          <w:sz w:val="24"/>
          <w:lang w:val="kk-KZ" w:eastAsia="ru-RU"/>
        </w:rPr>
        <w:t>исламтанушы м</w:t>
      </w:r>
      <w:r w:rsidRPr="0044156E">
        <w:rPr>
          <w:rFonts w:asciiTheme="majorBidi" w:eastAsiaTheme="minorEastAsia" w:hAnsiTheme="majorBidi" w:cstheme="majorBidi"/>
          <w:sz w:val="24"/>
          <w:lang w:val="kk-KZ" w:eastAsia="ru-RU"/>
        </w:rPr>
        <w:t>аман үшін қажетті мынандай тақырыптар қарастыралды.</w:t>
      </w:r>
      <w:r w:rsidRPr="0044156E">
        <w:rPr>
          <w:rFonts w:asciiTheme="majorBidi" w:eastAsiaTheme="minorEastAsia" w:hAnsiTheme="majorBidi" w:cstheme="majorBidi"/>
          <w:b/>
          <w:sz w:val="24"/>
          <w:lang w:val="kk-KZ" w:eastAsia="ru-RU"/>
        </w:rPr>
        <w:t xml:space="preserve"> </w:t>
      </w:r>
      <w:r w:rsidR="00A80743" w:rsidRPr="00A80743">
        <w:rPr>
          <w:rFonts w:ascii="Times New Roman" w:hAnsi="Times New Roman"/>
          <w:sz w:val="24"/>
          <w:lang w:val="kk-KZ"/>
        </w:rPr>
        <w:t xml:space="preserve">Құран-Кәрімді мәдени-тарихи мұра ретінде адамзат тарихындағы маңызын, мұсылман мәдениетіндегі орны мен рөлін зерттеу. </w:t>
      </w:r>
      <w:r w:rsidR="00A80743" w:rsidRPr="00A80743">
        <w:rPr>
          <w:rFonts w:ascii="Times New Roman" w:hAnsi="Times New Roman"/>
          <w:bCs/>
          <w:sz w:val="24"/>
          <w:lang w:val="kk-KZ"/>
        </w:rPr>
        <w:t xml:space="preserve">Ислам дінінің қасиетті кітабы саналатын Құранның құрылымын, </w:t>
      </w:r>
      <w:r w:rsidR="00A80743" w:rsidRPr="00A80743">
        <w:rPr>
          <w:rFonts w:ascii="Times New Roman" w:hAnsi="Times New Roman"/>
          <w:sz w:val="24"/>
          <w:lang w:val="kk-KZ"/>
        </w:rPr>
        <w:t xml:space="preserve">қалыптасу тарихын, мазмұндық ерекшеліктері мен Құранның тәпсірлеріне өзіндік түсініктеме бере білу қабілеттілігін қалыптастыру. </w:t>
      </w:r>
    </w:p>
    <w:p w:rsidR="00280616" w:rsidRPr="0044156E" w:rsidRDefault="00A80743" w:rsidP="00A80743">
      <w:pPr>
        <w:snapToGrid w:val="0"/>
        <w:spacing w:after="0" w:line="240" w:lineRule="auto"/>
        <w:jc w:val="both"/>
        <w:rPr>
          <w:rFonts w:eastAsiaTheme="minorEastAsia"/>
          <w:lang w:val="kk-KZ" w:eastAsia="ru-RU"/>
        </w:rPr>
      </w:pPr>
      <w:r w:rsidRPr="00A80743">
        <w:rPr>
          <w:rFonts w:ascii="Times New Roman" w:hAnsi="Times New Roman"/>
          <w:sz w:val="24"/>
          <w:lang w:val="kk-KZ"/>
        </w:rPr>
        <w:t xml:space="preserve"> </w:t>
      </w:r>
      <w:r w:rsidR="00280616" w:rsidRPr="0044156E">
        <w:rPr>
          <w:rFonts w:asciiTheme="majorBidi" w:eastAsiaTheme="minorEastAsia" w:hAnsiTheme="majorBidi" w:cstheme="majorBidi"/>
          <w:b/>
          <w:lang w:val="kk-KZ" w:eastAsia="ru-RU"/>
        </w:rPr>
        <w:t>Курстың мақсаты:</w:t>
      </w:r>
      <w:r w:rsidR="00280616" w:rsidRPr="0044156E">
        <w:rPr>
          <w:rFonts w:asciiTheme="majorBidi" w:eastAsiaTheme="minorEastAsia" w:hAnsiTheme="majorBidi" w:cstheme="majorBidi"/>
          <w:lang w:val="kk-KZ" w:eastAsia="ru-RU"/>
        </w:rPr>
        <w:t xml:space="preserve"> </w:t>
      </w:r>
      <w:r>
        <w:rPr>
          <w:rFonts w:asciiTheme="majorBidi" w:eastAsiaTheme="minorEastAsia" w:hAnsiTheme="majorBidi" w:cstheme="majorBidi"/>
          <w:lang w:val="kk-KZ" w:eastAsia="ru-RU"/>
        </w:rPr>
        <w:t xml:space="preserve">Студенттерді </w:t>
      </w:r>
      <w:r w:rsidR="00280616" w:rsidRPr="0044156E">
        <w:rPr>
          <w:rFonts w:ascii="Times New Roman" w:eastAsiaTheme="minorEastAsia" w:hAnsi="Times New Roman"/>
          <w:sz w:val="24"/>
          <w:szCs w:val="24"/>
          <w:lang w:val="kk-KZ" w:eastAsia="ru-RU"/>
        </w:rPr>
        <w:t>Құранның пайда болу және қалыптасу тарихымен тарихи ретроспективада таныстыру; құрандық ғылымдардың дамуының тарихи аспектісін ашу және ерте дін мамандарының жұмыстарын құран ілімі/коранистика бойынша кешірек ғалымдардың еңбектерімен салыстыру.</w:t>
      </w:r>
      <w:r w:rsidR="00280616" w:rsidRPr="0044156E">
        <w:rPr>
          <w:rFonts w:eastAsiaTheme="minorEastAsia"/>
          <w:lang w:val="kk-KZ" w:eastAsia="ru-RU"/>
        </w:rPr>
        <w:t xml:space="preserve"> </w:t>
      </w:r>
    </w:p>
    <w:p w:rsidR="00280616" w:rsidRPr="0044156E" w:rsidRDefault="00280616" w:rsidP="00280616">
      <w:pPr>
        <w:spacing w:after="0" w:line="240" w:lineRule="auto"/>
        <w:ind w:firstLine="360"/>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b/>
          <w:sz w:val="24"/>
          <w:szCs w:val="24"/>
          <w:lang w:val="be-BY" w:eastAsia="ru-RU"/>
        </w:rPr>
        <w:t>Курстың міндеттері:</w:t>
      </w:r>
    </w:p>
    <w:p w:rsidR="00280616" w:rsidRPr="0044156E" w:rsidRDefault="00280616" w:rsidP="00280616">
      <w:pPr>
        <w:tabs>
          <w:tab w:val="left" w:pos="459"/>
        </w:tabs>
        <w:spacing w:after="0" w:line="240" w:lineRule="auto"/>
        <w:ind w:left="360"/>
        <w:rPr>
          <w:rFonts w:ascii="Times New Roman" w:eastAsiaTheme="minorEastAsia" w:hAnsi="Times New Roman"/>
          <w:sz w:val="24"/>
          <w:szCs w:val="24"/>
          <w:lang w:val="kk-KZ" w:eastAsia="ru-RU"/>
        </w:rPr>
      </w:pPr>
      <w:r w:rsidRPr="0044156E">
        <w:rPr>
          <w:rFonts w:ascii="Times New Roman" w:eastAsiaTheme="minorEastAsia" w:hAnsi="Times New Roman"/>
          <w:sz w:val="24"/>
          <w:szCs w:val="24"/>
          <w:lang w:val="kk-KZ" w:eastAsia="ru-RU"/>
        </w:rPr>
        <w:t>Исламтану және діни сараптама жүргізу саласында мамандарды даярлау.</w:t>
      </w:r>
    </w:p>
    <w:p w:rsidR="00280616" w:rsidRPr="0044156E" w:rsidRDefault="00280616" w:rsidP="00280616">
      <w:pPr>
        <w:tabs>
          <w:tab w:val="left" w:pos="459"/>
        </w:tabs>
        <w:spacing w:after="0" w:line="240" w:lineRule="auto"/>
        <w:ind w:left="360"/>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lang w:val="kk-KZ" w:eastAsia="ru-RU"/>
        </w:rPr>
        <w:t>Пререквизиттер:</w:t>
      </w:r>
      <w:r w:rsidRPr="0044156E">
        <w:rPr>
          <w:rFonts w:asciiTheme="majorBidi" w:eastAsiaTheme="minorEastAsia" w:hAnsiTheme="majorBidi" w:cstheme="majorBidi"/>
          <w:sz w:val="24"/>
          <w:szCs w:val="24"/>
          <w:lang w:val="kk-KZ" w:eastAsia="ru-RU"/>
        </w:rPr>
        <w:t xml:space="preserve"> </w:t>
      </w:r>
      <w:r w:rsidR="000B425B" w:rsidRPr="0001384F">
        <w:rPr>
          <w:rFonts w:asciiTheme="majorBidi" w:eastAsiaTheme="minorEastAsia" w:hAnsiTheme="majorBidi" w:cstheme="majorBidi"/>
          <w:sz w:val="24"/>
          <w:szCs w:val="24"/>
          <w:lang w:val="kk-KZ" w:eastAsia="ru-RU"/>
        </w:rPr>
        <w:t>құлшылық фиқһы</w:t>
      </w:r>
      <w:r w:rsidRPr="0044156E">
        <w:rPr>
          <w:rFonts w:ascii="Times New Roman" w:eastAsiaTheme="minorEastAsia" w:hAnsi="Times New Roman" w:cs="Times New Roman"/>
          <w:sz w:val="24"/>
          <w:szCs w:val="24"/>
          <w:lang w:val="kk-KZ" w:eastAsia="ru-RU"/>
        </w:rPr>
        <w:t>, араб тілі, дінтану</w:t>
      </w:r>
      <w:r w:rsidRPr="0044156E">
        <w:rPr>
          <w:rFonts w:ascii="Times New Roman" w:eastAsiaTheme="minorEastAsia" w:hAnsi="Times New Roman" w:cs="Times New Roman"/>
          <w:bCs/>
          <w:sz w:val="24"/>
          <w:szCs w:val="24"/>
          <w:lang w:val="kk-KZ" w:eastAsia="ru-RU"/>
        </w:rPr>
        <w:t xml:space="preserve">, </w:t>
      </w:r>
      <w:r w:rsidRPr="0044156E">
        <w:rPr>
          <w:rFonts w:ascii="Times New Roman" w:eastAsiaTheme="minorEastAsia" w:hAnsi="Times New Roman" w:cs="Times New Roman"/>
          <w:sz w:val="24"/>
          <w:szCs w:val="24"/>
          <w:lang w:val="kk-KZ" w:eastAsia="ru-RU"/>
        </w:rPr>
        <w:t>философия, мәдениеттану, діндер тарихы.</w:t>
      </w:r>
    </w:p>
    <w:p w:rsidR="00280616" w:rsidRPr="0044156E" w:rsidRDefault="00280616" w:rsidP="00280616">
      <w:pPr>
        <w:tabs>
          <w:tab w:val="left" w:pos="459"/>
        </w:tabs>
        <w:spacing w:after="0" w:line="240" w:lineRule="auto"/>
        <w:ind w:left="360"/>
        <w:jc w:val="both"/>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lang w:val="kk-KZ" w:eastAsia="ru-RU"/>
        </w:rPr>
        <w:t>Постреквизиттер:</w:t>
      </w:r>
      <w:r w:rsidRPr="0044156E">
        <w:rPr>
          <w:rFonts w:ascii="Times New Roman" w:eastAsiaTheme="minorEastAsia" w:hAnsi="Times New Roman" w:cs="Times New Roman"/>
          <w:sz w:val="24"/>
          <w:szCs w:val="24"/>
          <w:lang w:val="kk-KZ" w:eastAsia="ru-RU"/>
        </w:rPr>
        <w:t xml:space="preserve"> Ислам мазхабтар тарихы, Кәләм ғылымы, </w:t>
      </w:r>
      <w:r w:rsidRPr="0044156E">
        <w:rPr>
          <w:rFonts w:ascii="Times New Roman" w:eastAsiaTheme="minorEastAsia" w:hAnsi="Times New Roman"/>
          <w:sz w:val="24"/>
          <w:szCs w:val="24"/>
          <w:lang w:val="kk-KZ" w:eastAsia="ru-RU"/>
        </w:rPr>
        <w:t>Теологияға кіріспе, Дін философиясы, Ислам философиясы, Ислам тарихы.</w:t>
      </w:r>
    </w:p>
    <w:p w:rsidR="00280616" w:rsidRPr="0044156E" w:rsidRDefault="00280616" w:rsidP="00280616">
      <w:pPr>
        <w:spacing w:after="0" w:line="240" w:lineRule="auto"/>
        <w:ind w:firstLine="360"/>
        <w:jc w:val="both"/>
        <w:rPr>
          <w:rFonts w:ascii="Times New Roman" w:eastAsia="Times New Roman" w:hAnsi="Times New Roman" w:cs="Times New Roman"/>
          <w:b/>
          <w:bCs/>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Студенттің  негізгі құзіреттілігінің  формалары: </w:t>
      </w:r>
    </w:p>
    <w:p w:rsidR="00280616" w:rsidRPr="0044156E" w:rsidRDefault="00280616" w:rsidP="00280616">
      <w:pPr>
        <w:shd w:val="clear" w:color="auto" w:fill="FFFFFF"/>
        <w:spacing w:after="0" w:line="240" w:lineRule="auto"/>
        <w:ind w:right="40"/>
        <w:jc w:val="both"/>
        <w:rPr>
          <w:rFonts w:asciiTheme="majorBidi" w:eastAsia="Times New Roman" w:hAnsiTheme="majorBidi" w:cstheme="majorBidi"/>
          <w:sz w:val="24"/>
          <w:szCs w:val="24"/>
          <w:lang w:val="kk-KZ" w:eastAsia="ru-RU"/>
        </w:rPr>
      </w:pPr>
      <w:r w:rsidRPr="0044156E">
        <w:rPr>
          <w:rFonts w:ascii="Times New Roman" w:eastAsia="Times New Roman" w:hAnsi="Times New Roman" w:cs="Times New Roman"/>
          <w:b/>
          <w:bCs/>
          <w:sz w:val="24"/>
          <w:szCs w:val="24"/>
          <w:lang w:val="kk-KZ" w:eastAsia="ru-RU"/>
        </w:rPr>
        <w:t>Жалпы құзырет</w:t>
      </w:r>
      <w:r w:rsidRPr="0044156E">
        <w:rPr>
          <w:rFonts w:ascii="Times New Roman" w:eastAsia="Times New Roman" w:hAnsi="Times New Roman" w:cs="Times New Roman"/>
          <w:sz w:val="24"/>
          <w:szCs w:val="24"/>
          <w:lang w:val="kk-KZ" w:eastAsia="ru-RU"/>
        </w:rPr>
        <w:t>:</w:t>
      </w:r>
      <w:r w:rsidRPr="0044156E">
        <w:rPr>
          <w:rFonts w:asciiTheme="majorBidi" w:eastAsia="Times New Roman" w:hAnsiTheme="majorBidi" w:cstheme="majorBidi"/>
          <w:sz w:val="24"/>
          <w:szCs w:val="24"/>
          <w:lang w:val="kk-KZ" w:eastAsia="ru-RU"/>
        </w:rPr>
        <w:t xml:space="preserve"> </w:t>
      </w:r>
      <w:r w:rsidRPr="0044156E">
        <w:rPr>
          <w:rFonts w:asciiTheme="majorBidi" w:eastAsia="Times New Roman" w:hAnsiTheme="majorBidi" w:cstheme="majorBidi"/>
          <w:color w:val="202122"/>
          <w:sz w:val="24"/>
          <w:szCs w:val="24"/>
          <w:lang w:val="kk-KZ" w:eastAsia="ru-RU"/>
        </w:rPr>
        <w:t xml:space="preserve">Құрантану ғылымдарын меңгеру арқылы Құранның оқу, тәпсірлеу, жазба мен оқу түрлерінің ерекшеліктері, аят мағыналарына қарай тәуилдену мен тәфуидтеу әдістерін игеруге, эгзегетикалық талдау </w:t>
      </w:r>
      <w:r w:rsidRPr="0044156E">
        <w:rPr>
          <w:rFonts w:asciiTheme="majorBidi" w:eastAsia="Times New Roman" w:hAnsiTheme="majorBidi" w:cstheme="majorBidi"/>
          <w:sz w:val="24"/>
          <w:szCs w:val="24"/>
          <w:lang w:val="kk-KZ" w:eastAsia="ru-RU"/>
        </w:rPr>
        <w:t xml:space="preserve">жасау қабілетін қалыптастыру. </w:t>
      </w:r>
    </w:p>
    <w:p w:rsidR="00280616" w:rsidRPr="0044156E" w:rsidRDefault="00280616" w:rsidP="00280616">
      <w:pPr>
        <w:spacing w:after="0" w:line="240" w:lineRule="auto"/>
        <w:ind w:firstLine="567"/>
        <w:jc w:val="both"/>
        <w:rPr>
          <w:rFonts w:ascii="Times New Roman" w:eastAsia="Times New Roman" w:hAnsi="Times New Roman" w:cs="Times New Roman"/>
          <w:b/>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 </w:t>
      </w:r>
      <w:r w:rsidRPr="0044156E">
        <w:rPr>
          <w:rFonts w:ascii="Times New Roman" w:eastAsia="Times New Roman" w:hAnsi="Times New Roman" w:cs="Times New Roman"/>
          <w:b/>
          <w:sz w:val="24"/>
          <w:szCs w:val="24"/>
          <w:u w:val="single"/>
          <w:lang w:val="kk-KZ" w:eastAsia="ru-RU"/>
        </w:rPr>
        <w:t xml:space="preserve"> мыналарды білуі қажет: </w:t>
      </w:r>
    </w:p>
    <w:p w:rsidR="00280616" w:rsidRPr="0044156E" w:rsidRDefault="0001384F" w:rsidP="00A80743">
      <w:pPr>
        <w:snapToGrid w:val="0"/>
        <w:spacing w:after="0" w:line="240" w:lineRule="auto"/>
        <w:jc w:val="both"/>
        <w:rPr>
          <w:rFonts w:ascii="Times New Roman" w:eastAsia="Times New Roman" w:hAnsi="Times New Roman" w:cs="Times New Roman"/>
          <w:sz w:val="24"/>
          <w:szCs w:val="24"/>
          <w:lang w:val="kk-KZ" w:eastAsia="ru-RU"/>
        </w:rPr>
      </w:pPr>
      <w:r w:rsidRPr="0044156E">
        <w:rPr>
          <w:rFonts w:asciiTheme="majorBidi" w:eastAsia="Times New Roman" w:hAnsiTheme="majorBidi" w:cstheme="majorBidi"/>
          <w:sz w:val="24"/>
          <w:szCs w:val="24"/>
          <w:lang w:val="kk-KZ" w:eastAsia="ru-RU"/>
        </w:rPr>
        <w:t xml:space="preserve">Жас дінтанушының жан-жақты тұлға және терең білімді маман болып қалыптасуы үшін, қоғамдағы діни мәселелерге маман ретінде сараптама жасап және көтерілген мәселелерге тұшымды жауап беруі үшін Құран және оның қасиетті мәтініне қатысты ерекшеліктерді игеру </w:t>
      </w:r>
      <w:r w:rsidR="00280616" w:rsidRPr="0044156E">
        <w:rPr>
          <w:rFonts w:asciiTheme="majorBidi" w:eastAsia="Times New Roman" w:hAnsiTheme="majorBidi" w:cstheme="majorBidi"/>
          <w:sz w:val="24"/>
          <w:szCs w:val="24"/>
          <w:lang w:val="kk-KZ" w:eastAsia="ru-RU"/>
        </w:rPr>
        <w:t xml:space="preserve">маңызды. </w:t>
      </w:r>
      <w:r w:rsidRPr="0044156E">
        <w:rPr>
          <w:rFonts w:ascii="Times New Roman" w:eastAsia="Times New Roman" w:hAnsi="Times New Roman" w:cs="Times New Roman"/>
          <w:sz w:val="24"/>
          <w:szCs w:val="24"/>
          <w:lang w:val="kk-KZ" w:eastAsia="ru-RU"/>
        </w:rPr>
        <w:t xml:space="preserve">Атап айтқанда, ол мына қабілеттерді игереді: </w:t>
      </w:r>
      <w:r w:rsidR="00A80743" w:rsidRPr="00A80743">
        <w:rPr>
          <w:rFonts w:ascii="Times New Roman" w:hAnsi="Times New Roman"/>
          <w:sz w:val="24"/>
          <w:lang w:val="kk-KZ"/>
        </w:rPr>
        <w:t>Пәнді оқу нәтижесінде студенттер қабілетті болады:</w:t>
      </w:r>
      <w:r w:rsidR="00A80743">
        <w:rPr>
          <w:rFonts w:ascii="Times New Roman" w:hAnsi="Times New Roman"/>
          <w:sz w:val="24"/>
          <w:lang w:val="kk-KZ"/>
        </w:rPr>
        <w:t xml:space="preserve"> </w:t>
      </w:r>
      <w:r w:rsidR="00A80743" w:rsidRPr="00A80743">
        <w:rPr>
          <w:rFonts w:ascii="Times New Roman" w:hAnsi="Times New Roman"/>
          <w:sz w:val="24"/>
          <w:lang w:val="kk-KZ"/>
        </w:rPr>
        <w:t>Құран ғылымдарының негіздерімен таныстыруға; Құран кітабының жазылу тарихын талдауға;</w:t>
      </w:r>
      <w:r w:rsidR="00A80743">
        <w:rPr>
          <w:rFonts w:ascii="Times New Roman" w:hAnsi="Times New Roman"/>
          <w:sz w:val="24"/>
          <w:lang w:val="kk-KZ"/>
        </w:rPr>
        <w:t xml:space="preserve"> </w:t>
      </w:r>
      <w:r w:rsidR="00A80743" w:rsidRPr="00A80743">
        <w:rPr>
          <w:rFonts w:ascii="Times New Roman" w:hAnsi="Times New Roman"/>
          <w:sz w:val="24"/>
          <w:lang w:val="kk-KZ"/>
        </w:rPr>
        <w:t>Құран кітабының ғылыми анықтамасын жасауға;</w:t>
      </w:r>
      <w:r w:rsidR="00A80743">
        <w:rPr>
          <w:rFonts w:ascii="Times New Roman" w:hAnsi="Times New Roman"/>
          <w:sz w:val="24"/>
          <w:lang w:val="kk-KZ"/>
        </w:rPr>
        <w:t xml:space="preserve"> </w:t>
      </w:r>
      <w:r w:rsidR="00A80743" w:rsidRPr="00A80743">
        <w:rPr>
          <w:rFonts w:ascii="Times New Roman" w:hAnsi="Times New Roman"/>
          <w:sz w:val="24"/>
          <w:lang w:val="kk-KZ"/>
        </w:rPr>
        <w:t>Құран атауларына қатысты деректер туралы мәлімет алады;</w:t>
      </w:r>
      <w:r w:rsidR="00A80743">
        <w:rPr>
          <w:rFonts w:ascii="Times New Roman" w:hAnsi="Times New Roman"/>
          <w:sz w:val="24"/>
          <w:lang w:val="kk-KZ"/>
        </w:rPr>
        <w:t xml:space="preserve"> </w:t>
      </w:r>
      <w:r w:rsidR="00A80743" w:rsidRPr="00A80743">
        <w:rPr>
          <w:rFonts w:ascii="Times New Roman" w:hAnsi="Times New Roman"/>
          <w:sz w:val="24"/>
          <w:lang w:val="kk-KZ"/>
        </w:rPr>
        <w:t>Құран Кәрімнің құндылықтары мен қағидаттарын ашып көрсете біледі; Құранның мұсылман мәдениетіндегі орны мен маңызын түсіндіреді.</w:t>
      </w:r>
    </w:p>
    <w:p w:rsidR="00280616" w:rsidRPr="0044156E" w:rsidRDefault="00280616" w:rsidP="00280616">
      <w:pPr>
        <w:spacing w:after="0" w:line="240" w:lineRule="auto"/>
        <w:rPr>
          <w:rFonts w:ascii="Times New Roman" w:eastAsia="Times New Roman" w:hAnsi="Times New Roman" w:cs="Times New Roman"/>
          <w:sz w:val="24"/>
          <w:szCs w:val="24"/>
          <w:lang w:val="kk-KZ" w:eastAsia="ru-RU"/>
        </w:rPr>
      </w:pPr>
    </w:p>
    <w:p w:rsidR="00280616" w:rsidRPr="0044156E" w:rsidRDefault="00280616" w:rsidP="00280616">
      <w:pPr>
        <w:rPr>
          <w:lang w:val="kk-KZ"/>
        </w:rPr>
      </w:pPr>
    </w:p>
    <w:p w:rsidR="00280616" w:rsidRPr="00B27527" w:rsidRDefault="00280616" w:rsidP="00280616">
      <w:pPr>
        <w:rPr>
          <w:lang w:val="kk-KZ"/>
        </w:rPr>
      </w:pPr>
    </w:p>
    <w:p w:rsidR="00B50537" w:rsidRPr="00280616" w:rsidRDefault="00B50537">
      <w:pPr>
        <w:rPr>
          <w:lang w:val="kk-KZ"/>
        </w:rPr>
      </w:pPr>
    </w:p>
    <w:sectPr w:rsidR="00B50537" w:rsidRPr="00280616"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17557"/>
    <w:multiLevelType w:val="hybridMultilevel"/>
    <w:tmpl w:val="646E6900"/>
    <w:lvl w:ilvl="0" w:tplc="589A98D8">
      <w:start w:val="1"/>
      <w:numFmt w:val="decimal"/>
      <w:lvlText w:val="%1."/>
      <w:lvlJc w:val="left"/>
      <w:pPr>
        <w:ind w:left="927" w:hanging="360"/>
      </w:pPr>
      <w:rPr>
        <w:rFonts w:ascii="Times New Roman" w:eastAsia="Calibr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16"/>
    <w:rsid w:val="0001384F"/>
    <w:rsid w:val="000B425B"/>
    <w:rsid w:val="00280616"/>
    <w:rsid w:val="002F5E18"/>
    <w:rsid w:val="00507D3C"/>
    <w:rsid w:val="00685941"/>
    <w:rsid w:val="00983C61"/>
    <w:rsid w:val="00A80743"/>
    <w:rsid w:val="00B25E4A"/>
    <w:rsid w:val="00B50537"/>
    <w:rsid w:val="00B80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D09B8-B07E-4D3F-80D6-15B4E55D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446</Words>
  <Characters>2545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berdi</dc:creator>
  <cp:keywords/>
  <dc:description/>
  <cp:lastModifiedBy>Учетная запись Майкрософт</cp:lastModifiedBy>
  <cp:revision>12</cp:revision>
  <dcterms:created xsi:type="dcterms:W3CDTF">2020-11-16T05:08:00Z</dcterms:created>
  <dcterms:modified xsi:type="dcterms:W3CDTF">2021-09-10T12:03:00Z</dcterms:modified>
</cp:coreProperties>
</file>